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82C7" w14:textId="478B7DC9" w:rsidR="00685AE5" w:rsidRDefault="002F07E7" w:rsidP="002F07E7">
      <w:pPr>
        <w:jc w:val="center"/>
        <w:rPr>
          <w:b/>
          <w:bCs/>
          <w:color w:val="EE0000"/>
          <w:sz w:val="40"/>
          <w:szCs w:val="40"/>
          <w:lang w:val="en-US"/>
        </w:rPr>
      </w:pPr>
      <w:r w:rsidRPr="002F07E7">
        <w:rPr>
          <w:b/>
          <w:bCs/>
          <w:color w:val="EE0000"/>
          <w:sz w:val="40"/>
          <w:szCs w:val="40"/>
          <w:lang w:val="en-US"/>
        </w:rPr>
        <w:t>SVCR GOVERNMENT DEGREE COLLEGE, PALAMANER</w:t>
      </w:r>
    </w:p>
    <w:p w14:paraId="4695D904" w14:textId="2E7AF130" w:rsidR="002F07E7" w:rsidRDefault="00953DBA" w:rsidP="002F07E7">
      <w:pPr>
        <w:jc w:val="center"/>
        <w:rPr>
          <w:b/>
          <w:bCs/>
          <w:color w:val="EE0000"/>
          <w:sz w:val="40"/>
          <w:szCs w:val="40"/>
        </w:rPr>
      </w:pPr>
      <w:r>
        <w:rPr>
          <w:b/>
          <w:bCs/>
          <w:color w:val="EE0000"/>
          <w:sz w:val="40"/>
          <w:szCs w:val="40"/>
          <w:lang w:val="en-US"/>
        </w:rPr>
        <w:t xml:space="preserve">IQAC – </w:t>
      </w:r>
      <w:r w:rsidR="008F22F2" w:rsidRPr="008F22F2">
        <w:rPr>
          <w:b/>
          <w:bCs/>
          <w:color w:val="EE0000"/>
          <w:sz w:val="40"/>
          <w:szCs w:val="40"/>
        </w:rPr>
        <w:t>PARENT'S FEED BACK  2025-26</w:t>
      </w:r>
    </w:p>
    <w:p w14:paraId="7A5665E7" w14:textId="136D6C0F" w:rsidR="008F22F2" w:rsidRDefault="0013085A" w:rsidP="008F22F2">
      <w:pPr>
        <w:rPr>
          <w:b/>
          <w:bCs/>
          <w:sz w:val="28"/>
          <w:szCs w:val="28"/>
        </w:rPr>
      </w:pPr>
      <w:r>
        <w:rPr>
          <w:noProof/>
        </w:rPr>
        <w:drawing>
          <wp:inline distT="0" distB="0" distL="0" distR="0" wp14:anchorId="27D2C69E" wp14:editId="77761F0C">
            <wp:extent cx="5920740" cy="2492667"/>
            <wp:effectExtent l="0" t="0" r="3810" b="3175"/>
            <wp:docPr id="1807644249" name="Picture 1" descr="Forms response chart. Question title: 1. Are you  satisfied with the college overall environment and discipline?.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1. Are you  satisfied with the college overall environment and discipline?. Number of responses: 35 respons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27377" cy="2495461"/>
                    </a:xfrm>
                    <a:prstGeom prst="rect">
                      <a:avLst/>
                    </a:prstGeom>
                    <a:noFill/>
                    <a:ln>
                      <a:noFill/>
                    </a:ln>
                  </pic:spPr>
                </pic:pic>
              </a:graphicData>
            </a:graphic>
          </wp:inline>
        </w:drawing>
      </w:r>
    </w:p>
    <w:p w14:paraId="58F08F6F" w14:textId="518039C8" w:rsidR="0013085A" w:rsidRDefault="008C5C6E" w:rsidP="008F22F2">
      <w:pPr>
        <w:rPr>
          <w:b/>
          <w:bCs/>
          <w:sz w:val="28"/>
          <w:szCs w:val="28"/>
        </w:rPr>
      </w:pPr>
      <w:r>
        <w:rPr>
          <w:noProof/>
        </w:rPr>
        <w:drawing>
          <wp:inline distT="0" distB="0" distL="0" distR="0" wp14:anchorId="4171770F" wp14:editId="5DA7FA39">
            <wp:extent cx="6190031" cy="2606040"/>
            <wp:effectExtent l="0" t="0" r="1270" b="3810"/>
            <wp:docPr id="1548933947" name="Picture 2" descr="Forms response chart. Question title: 2.    Do the teachers interact with you ?.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2.    Do the teachers interact with you ?. Number of responses: 35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3128" cy="2607344"/>
                    </a:xfrm>
                    <a:prstGeom prst="rect">
                      <a:avLst/>
                    </a:prstGeom>
                    <a:noFill/>
                    <a:ln>
                      <a:noFill/>
                    </a:ln>
                  </pic:spPr>
                </pic:pic>
              </a:graphicData>
            </a:graphic>
          </wp:inline>
        </w:drawing>
      </w:r>
    </w:p>
    <w:p w14:paraId="2A2A5744" w14:textId="19898919" w:rsidR="008C5C6E" w:rsidRDefault="008C5C6E" w:rsidP="008F22F2">
      <w:pPr>
        <w:rPr>
          <w:b/>
          <w:bCs/>
          <w:sz w:val="28"/>
          <w:szCs w:val="28"/>
        </w:rPr>
      </w:pPr>
      <w:r>
        <w:rPr>
          <w:noProof/>
        </w:rPr>
        <w:drawing>
          <wp:inline distT="0" distB="0" distL="0" distR="0" wp14:anchorId="39064A6B" wp14:editId="51A47D91">
            <wp:extent cx="6226230" cy="2621280"/>
            <wp:effectExtent l="0" t="0" r="3175" b="7620"/>
            <wp:docPr id="884554697" name="Picture 3" descr="Forms response chart. Question title: 3. Do you think the curriculum helps students to develop moral and social values?.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3. Do you think the curriculum helps students to develop moral and social values?. Number of responses: 35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7445" cy="2621792"/>
                    </a:xfrm>
                    <a:prstGeom prst="rect">
                      <a:avLst/>
                    </a:prstGeom>
                    <a:noFill/>
                    <a:ln>
                      <a:noFill/>
                    </a:ln>
                  </pic:spPr>
                </pic:pic>
              </a:graphicData>
            </a:graphic>
          </wp:inline>
        </w:drawing>
      </w:r>
    </w:p>
    <w:p w14:paraId="0877E75E" w14:textId="048CD3A7" w:rsidR="00F9496F" w:rsidRDefault="00F9496F" w:rsidP="008F22F2">
      <w:pPr>
        <w:rPr>
          <w:b/>
          <w:bCs/>
          <w:sz w:val="28"/>
          <w:szCs w:val="28"/>
        </w:rPr>
      </w:pPr>
      <w:r>
        <w:rPr>
          <w:noProof/>
        </w:rPr>
        <w:lastRenderedPageBreak/>
        <w:drawing>
          <wp:inline distT="0" distB="0" distL="0" distR="0" wp14:anchorId="2D498AA6" wp14:editId="705DD4B8">
            <wp:extent cx="6004560" cy="2527956"/>
            <wp:effectExtent l="0" t="0" r="0" b="5715"/>
            <wp:docPr id="21154980" name="Picture 4" descr="Forms response chart. Question title: 4. Are you satisfied with the teaching-learning process in the college?.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4. Are you satisfied with the teaching-learning process in the college?. Number of responses: 35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8748" cy="2533929"/>
                    </a:xfrm>
                    <a:prstGeom prst="rect">
                      <a:avLst/>
                    </a:prstGeom>
                    <a:noFill/>
                    <a:ln>
                      <a:noFill/>
                    </a:ln>
                  </pic:spPr>
                </pic:pic>
              </a:graphicData>
            </a:graphic>
          </wp:inline>
        </w:drawing>
      </w:r>
    </w:p>
    <w:p w14:paraId="0FA5D680" w14:textId="1BE73214" w:rsidR="00F9496F" w:rsidRDefault="00F9496F" w:rsidP="008F22F2">
      <w:pPr>
        <w:rPr>
          <w:b/>
          <w:bCs/>
          <w:sz w:val="28"/>
          <w:szCs w:val="28"/>
        </w:rPr>
      </w:pPr>
      <w:r>
        <w:rPr>
          <w:noProof/>
        </w:rPr>
        <w:drawing>
          <wp:inline distT="0" distB="0" distL="0" distR="0" wp14:anchorId="289BA094" wp14:editId="0B705046">
            <wp:extent cx="6099533" cy="2567940"/>
            <wp:effectExtent l="0" t="0" r="0" b="3810"/>
            <wp:docPr id="1453025223" name="Picture 5" descr="Forms response chart. Question title: 5. Are you satisfied with the support and guidance provided by the faculty and management?.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5. Are you satisfied with the support and guidance provided by the faculty and management?. Number of responses: 35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2692" cy="2569270"/>
                    </a:xfrm>
                    <a:prstGeom prst="rect">
                      <a:avLst/>
                    </a:prstGeom>
                    <a:noFill/>
                    <a:ln>
                      <a:noFill/>
                    </a:ln>
                  </pic:spPr>
                </pic:pic>
              </a:graphicData>
            </a:graphic>
          </wp:inline>
        </w:drawing>
      </w:r>
    </w:p>
    <w:p w14:paraId="2DE77EBF" w14:textId="1FEC32F4" w:rsidR="00F9496F" w:rsidRDefault="00F9496F" w:rsidP="008F22F2">
      <w:pPr>
        <w:rPr>
          <w:b/>
          <w:bCs/>
          <w:sz w:val="28"/>
          <w:szCs w:val="28"/>
        </w:rPr>
      </w:pPr>
      <w:r>
        <w:rPr>
          <w:noProof/>
        </w:rPr>
        <w:drawing>
          <wp:inline distT="0" distB="0" distL="0" distR="0" wp14:anchorId="2F4ED34F" wp14:editId="7C1A541C">
            <wp:extent cx="6081434" cy="2560320"/>
            <wp:effectExtent l="0" t="0" r="0" b="0"/>
            <wp:docPr id="1881894599" name="Picture 6" descr="Forms response chart. Question title: 6.Do you feel that the college environment is safe and student-friendly?.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6.Do you feel that the college environment is safe and student-friendly?. Number of responses: 35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3679" cy="2561265"/>
                    </a:xfrm>
                    <a:prstGeom prst="rect">
                      <a:avLst/>
                    </a:prstGeom>
                    <a:noFill/>
                    <a:ln>
                      <a:noFill/>
                    </a:ln>
                  </pic:spPr>
                </pic:pic>
              </a:graphicData>
            </a:graphic>
          </wp:inline>
        </w:drawing>
      </w:r>
    </w:p>
    <w:p w14:paraId="33B316A7" w14:textId="55AE9738" w:rsidR="00F9496F" w:rsidRDefault="00811E80" w:rsidP="008F22F2">
      <w:pPr>
        <w:rPr>
          <w:b/>
          <w:bCs/>
          <w:sz w:val="28"/>
          <w:szCs w:val="28"/>
        </w:rPr>
      </w:pPr>
      <w:r>
        <w:rPr>
          <w:noProof/>
        </w:rPr>
        <w:lastRenderedPageBreak/>
        <w:drawing>
          <wp:inline distT="0" distB="0" distL="0" distR="0" wp14:anchorId="530B6CB7" wp14:editId="674C605C">
            <wp:extent cx="5966460" cy="2837803"/>
            <wp:effectExtent l="0" t="0" r="0" b="1270"/>
            <wp:docPr id="101226946" name="Picture 7" descr="Forms response chart. Question title: 7.    How do you rate the ambience  of the college for effective delivery of the academic process ?. Number of responses: 3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7.    How do you rate the ambience  of the college for effective delivery of the academic process ?. Number of responses: 34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820" cy="2842255"/>
                    </a:xfrm>
                    <a:prstGeom prst="rect">
                      <a:avLst/>
                    </a:prstGeom>
                    <a:noFill/>
                    <a:ln>
                      <a:noFill/>
                    </a:ln>
                  </pic:spPr>
                </pic:pic>
              </a:graphicData>
            </a:graphic>
          </wp:inline>
        </w:drawing>
      </w:r>
    </w:p>
    <w:p w14:paraId="7C4647B5" w14:textId="526642CD" w:rsidR="00811E80" w:rsidRDefault="00811E80" w:rsidP="008F22F2">
      <w:pPr>
        <w:rPr>
          <w:b/>
          <w:bCs/>
          <w:sz w:val="28"/>
          <w:szCs w:val="28"/>
        </w:rPr>
      </w:pPr>
      <w:r>
        <w:rPr>
          <w:noProof/>
        </w:rPr>
        <w:drawing>
          <wp:inline distT="0" distB="0" distL="0" distR="0" wp14:anchorId="3C054FE3" wp14:editId="7E21C710">
            <wp:extent cx="5954737" cy="2506980"/>
            <wp:effectExtent l="0" t="0" r="8255" b="7620"/>
            <wp:docPr id="177443597" name="Picture 8" descr="Forms response chart. Question title: 8.    How do you rate the quality of teaching in the institution ?.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8.    How do you rate the quality of teaching in the institution ?. Number of responses: 35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1461" cy="2509811"/>
                    </a:xfrm>
                    <a:prstGeom prst="rect">
                      <a:avLst/>
                    </a:prstGeom>
                    <a:noFill/>
                    <a:ln>
                      <a:noFill/>
                    </a:ln>
                  </pic:spPr>
                </pic:pic>
              </a:graphicData>
            </a:graphic>
          </wp:inline>
        </w:drawing>
      </w:r>
    </w:p>
    <w:p w14:paraId="066ADA54" w14:textId="32568DA0" w:rsidR="00811E80" w:rsidRDefault="00811E80" w:rsidP="008F22F2">
      <w:pPr>
        <w:rPr>
          <w:b/>
          <w:bCs/>
          <w:sz w:val="28"/>
          <w:szCs w:val="28"/>
        </w:rPr>
      </w:pPr>
      <w:r>
        <w:rPr>
          <w:noProof/>
        </w:rPr>
        <w:drawing>
          <wp:inline distT="0" distB="0" distL="0" distR="0" wp14:anchorId="2046F5BF" wp14:editId="40405A5A">
            <wp:extent cx="5975830" cy="2842260"/>
            <wp:effectExtent l="0" t="0" r="6350" b="0"/>
            <wp:docPr id="971030764" name="Picture 9" descr="Forms response chart. Question title: 9. How do you rate the transparency of the evaluation system in the college ?. Number of responses: 3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9. How do you rate the transparency of the evaluation system in the college ?. Number of responses: 33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3758" cy="2846031"/>
                    </a:xfrm>
                    <a:prstGeom prst="rect">
                      <a:avLst/>
                    </a:prstGeom>
                    <a:noFill/>
                    <a:ln>
                      <a:noFill/>
                    </a:ln>
                  </pic:spPr>
                </pic:pic>
              </a:graphicData>
            </a:graphic>
          </wp:inline>
        </w:drawing>
      </w:r>
    </w:p>
    <w:p w14:paraId="78A5D861" w14:textId="08E93605" w:rsidR="00514057" w:rsidRDefault="00514057" w:rsidP="008F22F2">
      <w:pPr>
        <w:rPr>
          <w:b/>
          <w:bCs/>
          <w:sz w:val="28"/>
          <w:szCs w:val="28"/>
        </w:rPr>
      </w:pPr>
      <w:r>
        <w:rPr>
          <w:noProof/>
        </w:rPr>
        <w:lastRenderedPageBreak/>
        <w:drawing>
          <wp:inline distT="0" distB="0" distL="0" distR="0" wp14:anchorId="32B8EC11" wp14:editId="7E7CD630">
            <wp:extent cx="6071956" cy="2887980"/>
            <wp:effectExtent l="0" t="0" r="5080" b="7620"/>
            <wp:docPr id="1287727787" name="Picture 10" descr="Forms response chart. Question title: 10. How do you rate the college activities that help your ward in getting jobs and placements ?. Number of responses: 3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10. How do you rate the college activities that help your ward in getting jobs and placements ?. Number of responses: 34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4541" cy="2889210"/>
                    </a:xfrm>
                    <a:prstGeom prst="rect">
                      <a:avLst/>
                    </a:prstGeom>
                    <a:noFill/>
                    <a:ln>
                      <a:noFill/>
                    </a:ln>
                  </pic:spPr>
                </pic:pic>
              </a:graphicData>
            </a:graphic>
          </wp:inline>
        </w:drawing>
      </w:r>
    </w:p>
    <w:p w14:paraId="2B2E637F" w14:textId="77777777" w:rsidR="00CC63BD" w:rsidRPr="008F22F2" w:rsidRDefault="00CC63BD" w:rsidP="008F22F2">
      <w:pPr>
        <w:rPr>
          <w:b/>
          <w:bCs/>
          <w:sz w:val="28"/>
          <w:szCs w:val="28"/>
        </w:rPr>
      </w:pPr>
    </w:p>
    <w:p w14:paraId="71DFE772" w14:textId="77777777" w:rsidR="00F40275" w:rsidRPr="00F40275" w:rsidRDefault="00F40275" w:rsidP="00F40275">
      <w:pPr>
        <w:spacing w:line="276" w:lineRule="auto"/>
        <w:jc w:val="both"/>
        <w:rPr>
          <w:b/>
          <w:bCs/>
          <w:sz w:val="36"/>
          <w:szCs w:val="36"/>
        </w:rPr>
      </w:pPr>
      <w:r w:rsidRPr="00F40275">
        <w:rPr>
          <w:b/>
          <w:bCs/>
          <w:sz w:val="36"/>
          <w:szCs w:val="36"/>
        </w:rPr>
        <w:t>Consolidated Report on Parent Feedback (2025–26)</w:t>
      </w:r>
    </w:p>
    <w:p w14:paraId="35BEF2E8" w14:textId="77777777" w:rsidR="00F40275" w:rsidRPr="00F40275" w:rsidRDefault="00F40275" w:rsidP="00F40275">
      <w:pPr>
        <w:spacing w:line="276" w:lineRule="auto"/>
        <w:jc w:val="both"/>
        <w:rPr>
          <w:sz w:val="28"/>
          <w:szCs w:val="28"/>
        </w:rPr>
      </w:pPr>
      <w:r w:rsidRPr="00F40275">
        <w:rPr>
          <w:sz w:val="28"/>
          <w:szCs w:val="28"/>
        </w:rPr>
        <w:t>The overall parent feedback reflects a positive perception of the institution. Most parents expressed satisfaction with the quality of education, teaching methods, and the supportive attitude of the faculty. The college is appreciated for maintaining discipline, providing a safe learning environment, and encouraging students’ academic growth.</w:t>
      </w:r>
    </w:p>
    <w:p w14:paraId="797976BC" w14:textId="77777777" w:rsidR="00F40275" w:rsidRPr="00F40275" w:rsidRDefault="00F40275" w:rsidP="00F40275">
      <w:pPr>
        <w:spacing w:line="276" w:lineRule="auto"/>
        <w:jc w:val="both"/>
        <w:rPr>
          <w:sz w:val="28"/>
          <w:szCs w:val="28"/>
        </w:rPr>
      </w:pPr>
      <w:r w:rsidRPr="00F40275">
        <w:rPr>
          <w:sz w:val="28"/>
          <w:szCs w:val="28"/>
        </w:rPr>
        <w:t>Parents also acknowledged the efforts of the institution in organizing academic and co-curricular activities that contribute to the overall development of students. Communication between the college and parents is considered satisfactory, though a few parents suggested more frequent updates regarding student progress.</w:t>
      </w:r>
    </w:p>
    <w:p w14:paraId="43CCFCF0" w14:textId="24424D16" w:rsidR="00F40275" w:rsidRDefault="00F40275" w:rsidP="00F40275">
      <w:pPr>
        <w:spacing w:line="276" w:lineRule="auto"/>
        <w:jc w:val="both"/>
        <w:rPr>
          <w:sz w:val="28"/>
          <w:szCs w:val="28"/>
        </w:rPr>
      </w:pPr>
      <w:r w:rsidRPr="00F40275">
        <w:rPr>
          <w:sz w:val="28"/>
          <w:szCs w:val="28"/>
        </w:rPr>
        <w:t>Some suggestions were received regarding improvement in infrastructure, career guidance, and placement opportunities. Overall, the feedback indicates that the institution is performing well while also highlighting areas for further enhancement</w:t>
      </w:r>
      <w:r w:rsidR="009138DE">
        <w:rPr>
          <w:sz w:val="28"/>
          <w:szCs w:val="28"/>
        </w:rPr>
        <w:t>.</w:t>
      </w:r>
    </w:p>
    <w:p w14:paraId="32135E78" w14:textId="77777777" w:rsidR="0010072E" w:rsidRPr="00F40275" w:rsidRDefault="0010072E" w:rsidP="00F40275">
      <w:pPr>
        <w:spacing w:line="276" w:lineRule="auto"/>
        <w:jc w:val="both"/>
        <w:rPr>
          <w:sz w:val="28"/>
          <w:szCs w:val="28"/>
        </w:rPr>
      </w:pPr>
    </w:p>
    <w:p w14:paraId="05A1E280" w14:textId="77777777" w:rsidR="008F22F2" w:rsidRPr="00F40275" w:rsidRDefault="008F22F2" w:rsidP="00F40275">
      <w:pPr>
        <w:rPr>
          <w:color w:val="EE0000"/>
          <w:sz w:val="28"/>
          <w:szCs w:val="28"/>
          <w:lang w:val="en-US"/>
        </w:rPr>
      </w:pPr>
    </w:p>
    <w:sectPr w:rsidR="008F22F2" w:rsidRPr="00F40275" w:rsidSect="006F50FC">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4"/>
    <w:rsid w:val="0010072E"/>
    <w:rsid w:val="0013085A"/>
    <w:rsid w:val="002A64FE"/>
    <w:rsid w:val="002F07E7"/>
    <w:rsid w:val="00514057"/>
    <w:rsid w:val="00685AE5"/>
    <w:rsid w:val="006F50FC"/>
    <w:rsid w:val="00811E80"/>
    <w:rsid w:val="008C5C6E"/>
    <w:rsid w:val="008F22F2"/>
    <w:rsid w:val="009138DE"/>
    <w:rsid w:val="00934C04"/>
    <w:rsid w:val="00953DBA"/>
    <w:rsid w:val="00C24D14"/>
    <w:rsid w:val="00C45D5E"/>
    <w:rsid w:val="00CC63BD"/>
    <w:rsid w:val="00EB5D49"/>
    <w:rsid w:val="00F40275"/>
    <w:rsid w:val="00F9496F"/>
    <w:rsid w:val="00FF467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26E"/>
  <w15:chartTrackingRefBased/>
  <w15:docId w15:val="{8FDA426F-F2E5-40A4-8643-D10DC7D4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C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C04"/>
    <w:rPr>
      <w:rFonts w:eastAsiaTheme="majorEastAsia" w:cstheme="majorBidi"/>
      <w:color w:val="272727" w:themeColor="text1" w:themeTint="D8"/>
    </w:rPr>
  </w:style>
  <w:style w:type="paragraph" w:styleId="Title">
    <w:name w:val="Title"/>
    <w:basedOn w:val="Normal"/>
    <w:next w:val="Normal"/>
    <w:link w:val="TitleChar"/>
    <w:uiPriority w:val="10"/>
    <w:qFormat/>
    <w:rsid w:val="00934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C04"/>
    <w:pPr>
      <w:spacing w:before="160"/>
      <w:jc w:val="center"/>
    </w:pPr>
    <w:rPr>
      <w:i/>
      <w:iCs/>
      <w:color w:val="404040" w:themeColor="text1" w:themeTint="BF"/>
    </w:rPr>
  </w:style>
  <w:style w:type="character" w:customStyle="1" w:styleId="QuoteChar">
    <w:name w:val="Quote Char"/>
    <w:basedOn w:val="DefaultParagraphFont"/>
    <w:link w:val="Quote"/>
    <w:uiPriority w:val="29"/>
    <w:rsid w:val="00934C04"/>
    <w:rPr>
      <w:i/>
      <w:iCs/>
      <w:color w:val="404040" w:themeColor="text1" w:themeTint="BF"/>
    </w:rPr>
  </w:style>
  <w:style w:type="paragraph" w:styleId="ListParagraph">
    <w:name w:val="List Paragraph"/>
    <w:basedOn w:val="Normal"/>
    <w:uiPriority w:val="34"/>
    <w:qFormat/>
    <w:rsid w:val="00934C04"/>
    <w:pPr>
      <w:ind w:left="720"/>
      <w:contextualSpacing/>
    </w:pPr>
  </w:style>
  <w:style w:type="character" w:styleId="IntenseEmphasis">
    <w:name w:val="Intense Emphasis"/>
    <w:basedOn w:val="DefaultParagraphFont"/>
    <w:uiPriority w:val="21"/>
    <w:qFormat/>
    <w:rsid w:val="00934C04"/>
    <w:rPr>
      <w:i/>
      <w:iCs/>
      <w:color w:val="2F5496" w:themeColor="accent1" w:themeShade="BF"/>
    </w:rPr>
  </w:style>
  <w:style w:type="paragraph" w:styleId="IntenseQuote">
    <w:name w:val="Intense Quote"/>
    <w:basedOn w:val="Normal"/>
    <w:next w:val="Normal"/>
    <w:link w:val="IntenseQuoteChar"/>
    <w:uiPriority w:val="30"/>
    <w:qFormat/>
    <w:rsid w:val="00934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C04"/>
    <w:rPr>
      <w:i/>
      <w:iCs/>
      <w:color w:val="2F5496" w:themeColor="accent1" w:themeShade="BF"/>
    </w:rPr>
  </w:style>
  <w:style w:type="character" w:styleId="IntenseReference">
    <w:name w:val="Intense Reference"/>
    <w:basedOn w:val="DefaultParagraphFont"/>
    <w:uiPriority w:val="32"/>
    <w:qFormat/>
    <w:rsid w:val="00934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BENAZEER SHAIK</dc:creator>
  <cp:keywords/>
  <dc:description/>
  <cp:lastModifiedBy>BENAZEER SHAIK</cp:lastModifiedBy>
  <cp:revision>16</cp:revision>
  <dcterms:created xsi:type="dcterms:W3CDTF">2026-03-24T17:06:00Z</dcterms:created>
  <dcterms:modified xsi:type="dcterms:W3CDTF">2026-03-24T17:19:00Z</dcterms:modified>
</cp:coreProperties>
</file>